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2471A6D5" w14:textId="77777777" w:rsidTr="00A357CC">
        <w:tc>
          <w:tcPr>
            <w:tcW w:w="4747" w:type="dxa"/>
          </w:tcPr>
          <w:p w14:paraId="2471A6D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71A6D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471A6D8" w14:textId="77777777" w:rsidTr="00A357CC">
        <w:tc>
          <w:tcPr>
            <w:tcW w:w="4747" w:type="dxa"/>
          </w:tcPr>
          <w:p w14:paraId="2471A6D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71A6D7" w14:textId="0BC8752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E521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E5214">
              <w:rPr>
                <w:rFonts w:ascii="Times New Roman" w:hAnsi="Times New Roman"/>
                <w:spacing w:val="20"/>
                <w:sz w:val="24"/>
                <w:szCs w:val="24"/>
              </w:rPr>
              <w:t>26.06.2024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E521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E5214">
              <w:rPr>
                <w:rFonts w:ascii="Times New Roman" w:hAnsi="Times New Roman"/>
                <w:spacing w:val="20"/>
                <w:sz w:val="24"/>
                <w:szCs w:val="24"/>
              </w:rPr>
              <w:t>2-4/24/467</w:t>
            </w:r>
            <w:r w:rsidRPr="00CD0CFF">
              <w:rPr>
                <w:rFonts w:ascii="Times New Roman" w:hAnsi="Times New Roman"/>
                <w:spacing w:val="20"/>
                <w:sz w:val="24"/>
                <w:szCs w:val="24"/>
              </w:rPr>
              <w:fldChar w:fldCharType="end"/>
            </w:r>
          </w:p>
        </w:tc>
      </w:tr>
      <w:tr w:rsidR="00A357CC" w14:paraId="2471A6DB" w14:textId="77777777" w:rsidTr="00A357CC">
        <w:tc>
          <w:tcPr>
            <w:tcW w:w="4747" w:type="dxa"/>
          </w:tcPr>
          <w:p w14:paraId="2471A6D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471A6D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471A6DE" w14:textId="77777777" w:rsidTr="00A357CC">
        <w:tc>
          <w:tcPr>
            <w:tcW w:w="4747" w:type="dxa"/>
          </w:tcPr>
          <w:p w14:paraId="2471A6D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471A6D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471A6E1" w14:textId="77777777" w:rsidTr="00A357CC">
        <w:tc>
          <w:tcPr>
            <w:tcW w:w="4747" w:type="dxa"/>
          </w:tcPr>
          <w:p w14:paraId="2471A6D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471A6E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471A6E2" w14:textId="77777777" w:rsidR="0058227E" w:rsidRDefault="0058227E" w:rsidP="00AF1DE6">
      <w:pPr>
        <w:tabs>
          <w:tab w:val="left" w:pos="5387"/>
        </w:tabs>
        <w:spacing w:after="0" w:line="240" w:lineRule="auto"/>
        <w:rPr>
          <w:rFonts w:ascii="Times New Roman" w:hAnsi="Times New Roman"/>
          <w:sz w:val="24"/>
          <w:szCs w:val="24"/>
        </w:rPr>
      </w:pPr>
    </w:p>
    <w:p w14:paraId="2471A6E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471A6E5" w14:textId="77777777" w:rsidTr="00772CF5">
        <w:trPr>
          <w:gridAfter w:val="1"/>
          <w:wAfter w:w="4607" w:type="dxa"/>
        </w:trPr>
        <w:tc>
          <w:tcPr>
            <w:tcW w:w="4747" w:type="dxa"/>
          </w:tcPr>
          <w:p w14:paraId="2471A6E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471A6E7" w14:textId="77777777" w:rsidTr="00772CF5">
        <w:trPr>
          <w:gridAfter w:val="1"/>
          <w:wAfter w:w="4607" w:type="dxa"/>
        </w:trPr>
        <w:tc>
          <w:tcPr>
            <w:tcW w:w="4747" w:type="dxa"/>
          </w:tcPr>
          <w:p w14:paraId="2471A6E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471A6E9" w14:textId="77777777" w:rsidTr="00772CF5">
        <w:trPr>
          <w:gridAfter w:val="1"/>
          <w:wAfter w:w="4607" w:type="dxa"/>
        </w:trPr>
        <w:tc>
          <w:tcPr>
            <w:tcW w:w="4747" w:type="dxa"/>
          </w:tcPr>
          <w:p w14:paraId="2471A6E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471A6EB" w14:textId="77777777" w:rsidTr="00772CF5">
        <w:trPr>
          <w:gridAfter w:val="1"/>
          <w:wAfter w:w="4607" w:type="dxa"/>
        </w:trPr>
        <w:tc>
          <w:tcPr>
            <w:tcW w:w="4747" w:type="dxa"/>
          </w:tcPr>
          <w:p w14:paraId="2471A6EA" w14:textId="6081DAE5"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E521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E5214">
              <w:rPr>
                <w:rFonts w:ascii="Times New Roman" w:hAnsi="Times New Roman"/>
                <w:b/>
                <w:sz w:val="24"/>
                <w:szCs w:val="24"/>
              </w:rPr>
              <w:t xml:space="preserve">Tapa Vallavolikogu 29.02.2024 otsuse nr 122 muutmine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471A6EE" w14:textId="77777777" w:rsidTr="00772CF5">
        <w:trPr>
          <w:gridAfter w:val="1"/>
          <w:wAfter w:w="4607" w:type="dxa"/>
        </w:trPr>
        <w:tc>
          <w:tcPr>
            <w:tcW w:w="4747" w:type="dxa"/>
          </w:tcPr>
          <w:p w14:paraId="2471A6E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471A6F0" w14:textId="77777777" w:rsidTr="00435C14">
        <w:tc>
          <w:tcPr>
            <w:tcW w:w="9354" w:type="dxa"/>
            <w:gridSpan w:val="2"/>
          </w:tcPr>
          <w:p w14:paraId="1954E4A2" w14:textId="77777777" w:rsidR="00DC16C7" w:rsidRPr="00DC16C7" w:rsidRDefault="00DC16C7" w:rsidP="005B1B97">
            <w:pPr>
              <w:spacing w:after="0" w:line="240" w:lineRule="auto"/>
              <w:jc w:val="both"/>
              <w:rPr>
                <w:rFonts w:ascii="Times New Roman" w:hAnsi="Times New Roman"/>
                <w:sz w:val="24"/>
                <w:szCs w:val="24"/>
              </w:rPr>
            </w:pPr>
            <w:r w:rsidRPr="00DC16C7">
              <w:rPr>
                <w:rFonts w:ascii="Times New Roman" w:hAnsi="Times New Roman"/>
                <w:sz w:val="24"/>
                <w:szCs w:val="24"/>
              </w:rPr>
              <w:t xml:space="preserve">Tapa Vallavolikogu 29.02.2024 otsuse nr 122 „Tapa keskusala I etapi omaosaluse garanteerimine“ alusel esitas Tapa Vallavalitsus 26.04.2024 rahastustaotluse Riigi Tugiteenuste Keskuse meetme „Kättesaadavad kvaliteetsed avalikud teenused“ alammeetmesse „Avaliku linnaruumi arendamine“ eesmärgiga arendada välja hea avalik linnaruum Tapa linnas keskväljaku ja Pika tänava piirkonnas. </w:t>
            </w:r>
          </w:p>
          <w:p w14:paraId="68D3D5E5" w14:textId="77777777" w:rsidR="00DC16C7" w:rsidRPr="00DC16C7" w:rsidRDefault="00DC16C7" w:rsidP="005B1B97">
            <w:pPr>
              <w:spacing w:after="0" w:line="240" w:lineRule="auto"/>
              <w:jc w:val="both"/>
              <w:rPr>
                <w:rFonts w:ascii="Times New Roman" w:hAnsi="Times New Roman"/>
                <w:sz w:val="24"/>
                <w:szCs w:val="24"/>
              </w:rPr>
            </w:pPr>
          </w:p>
          <w:p w14:paraId="21C19121" w14:textId="77777777" w:rsidR="00DC16C7" w:rsidRDefault="00DC16C7" w:rsidP="005B1B97">
            <w:pPr>
              <w:spacing w:after="0" w:line="240" w:lineRule="auto"/>
              <w:jc w:val="both"/>
              <w:rPr>
                <w:rFonts w:ascii="Times New Roman" w:hAnsi="Times New Roman"/>
                <w:sz w:val="24"/>
                <w:szCs w:val="24"/>
              </w:rPr>
            </w:pPr>
            <w:r w:rsidRPr="00DC16C7">
              <w:rPr>
                <w:rFonts w:ascii="Times New Roman" w:hAnsi="Times New Roman"/>
                <w:sz w:val="24"/>
                <w:szCs w:val="24"/>
              </w:rPr>
              <w:t xml:space="preserve">Riigi Tugiteenuste Keskus teavitas 17.06.2024 Tapa Vallavalitsust, et Lääne-Viru hindamiskomisjon on läbi viibinud hindamisprotseduuri ning esitatud protokolli kohaselt on projekt "Tapa keskusala arendamine" saanud koondhindeks 3,72 punkti. </w:t>
            </w:r>
          </w:p>
          <w:p w14:paraId="1174212D" w14:textId="77777777" w:rsidR="00DC4249" w:rsidRPr="00DC16C7" w:rsidRDefault="00DC4249" w:rsidP="005B1B97">
            <w:pPr>
              <w:spacing w:after="0" w:line="240" w:lineRule="auto"/>
              <w:jc w:val="both"/>
              <w:rPr>
                <w:rFonts w:ascii="Times New Roman" w:hAnsi="Times New Roman"/>
                <w:sz w:val="24"/>
                <w:szCs w:val="24"/>
              </w:rPr>
            </w:pPr>
          </w:p>
          <w:p w14:paraId="19E957C9" w14:textId="77777777" w:rsidR="00DC16C7" w:rsidRDefault="00DC16C7" w:rsidP="005B1B97">
            <w:pPr>
              <w:spacing w:after="0" w:line="240" w:lineRule="auto"/>
              <w:jc w:val="both"/>
              <w:rPr>
                <w:rFonts w:ascii="Times New Roman" w:hAnsi="Times New Roman"/>
                <w:sz w:val="24"/>
                <w:szCs w:val="24"/>
              </w:rPr>
            </w:pPr>
            <w:r w:rsidRPr="00DC16C7">
              <w:rPr>
                <w:rFonts w:ascii="Times New Roman" w:hAnsi="Times New Roman"/>
                <w:sz w:val="24"/>
                <w:szCs w:val="24"/>
              </w:rPr>
              <w:t xml:space="preserve">Taotlus jäi Lääne-Viru projektide pingereas neljandale kohale, mistõttu ei ole taotluse täielik rahuldamine võimalik taotluste rahastamiseks ette nähtud eelarve mahu tõttu. Projekti osalise rahastuse suureks on  1 158 541,93 eurot. Esitatud taotluse täieliku rahastuse suuruseks oleks olnud 1 500 000 eurot. </w:t>
            </w:r>
          </w:p>
          <w:p w14:paraId="65705098" w14:textId="77777777" w:rsidR="00DC4249" w:rsidRPr="00DC16C7" w:rsidRDefault="00DC4249" w:rsidP="005B1B97">
            <w:pPr>
              <w:spacing w:after="0" w:line="240" w:lineRule="auto"/>
              <w:jc w:val="both"/>
              <w:rPr>
                <w:rFonts w:ascii="Times New Roman" w:hAnsi="Times New Roman"/>
                <w:sz w:val="24"/>
                <w:szCs w:val="24"/>
              </w:rPr>
            </w:pPr>
          </w:p>
          <w:p w14:paraId="27D987B9" w14:textId="6C09F8C2" w:rsidR="00DC16C7" w:rsidRPr="00DC16C7" w:rsidRDefault="00DC16C7" w:rsidP="005B1B97">
            <w:pPr>
              <w:spacing w:after="0" w:line="240" w:lineRule="auto"/>
              <w:jc w:val="both"/>
              <w:rPr>
                <w:rFonts w:ascii="Times New Roman" w:hAnsi="Times New Roman"/>
                <w:sz w:val="24"/>
                <w:szCs w:val="24"/>
              </w:rPr>
            </w:pPr>
            <w:r w:rsidRPr="00DC16C7">
              <w:rPr>
                <w:rFonts w:ascii="Times New Roman" w:hAnsi="Times New Roman"/>
                <w:sz w:val="24"/>
                <w:szCs w:val="24"/>
              </w:rPr>
              <w:t>Vastavalt meetme määruse § 21 lg 3 on rakendusüksusel õigus osaliselt rahastamise mahu sisse jääva toetuse taotlejaga pidada läbirääkimisi taotletava summa ja taotluses sisalduvate tegevuste vähendamise või taotleja omafinantseeringu suurendamise üle, arvestades pingerea aluseks olevaid hindamiskriteeriume ja boonuspunkte.</w:t>
            </w:r>
          </w:p>
          <w:p w14:paraId="5F38858B" w14:textId="77777777" w:rsidR="00DC16C7" w:rsidRPr="00DC16C7" w:rsidRDefault="00DC16C7" w:rsidP="005B1B97">
            <w:pPr>
              <w:spacing w:after="0" w:line="240" w:lineRule="auto"/>
              <w:jc w:val="both"/>
              <w:rPr>
                <w:rFonts w:ascii="Times New Roman" w:hAnsi="Times New Roman"/>
                <w:sz w:val="24"/>
                <w:szCs w:val="24"/>
              </w:rPr>
            </w:pPr>
          </w:p>
          <w:p w14:paraId="16680E53" w14:textId="77777777" w:rsidR="00DC16C7" w:rsidRPr="00DC16C7" w:rsidRDefault="00DC16C7" w:rsidP="005B1B97">
            <w:pPr>
              <w:spacing w:after="0" w:line="240" w:lineRule="auto"/>
              <w:jc w:val="both"/>
              <w:rPr>
                <w:rFonts w:ascii="Times New Roman" w:hAnsi="Times New Roman"/>
                <w:sz w:val="24"/>
                <w:szCs w:val="24"/>
              </w:rPr>
            </w:pPr>
            <w:r w:rsidRPr="00DC16C7">
              <w:rPr>
                <w:rFonts w:ascii="Times New Roman" w:hAnsi="Times New Roman"/>
                <w:sz w:val="24"/>
                <w:szCs w:val="24"/>
              </w:rPr>
              <w:t>Lähtudes eeltoodust ja kohaliku  omavalitsuse  korralduse  seaduse § 22  lõike 1 punkti  8 ja Tapa Vallavolikogu 28.01.2019 määruse nr 47 „Tapa vallavara valitsemise kord“ § 7 lõike 3 punkti 1  alusel:</w:t>
            </w:r>
          </w:p>
          <w:p w14:paraId="2471A6EF" w14:textId="5E34595B" w:rsidR="00A357CC" w:rsidRDefault="00A357CC" w:rsidP="00AF1DE6">
            <w:pPr>
              <w:tabs>
                <w:tab w:val="left" w:pos="5387"/>
              </w:tabs>
              <w:spacing w:after="0" w:line="240" w:lineRule="auto"/>
              <w:jc w:val="both"/>
              <w:rPr>
                <w:rFonts w:ascii="Times New Roman" w:hAnsi="Times New Roman"/>
                <w:sz w:val="24"/>
                <w:szCs w:val="24"/>
              </w:rPr>
            </w:pPr>
          </w:p>
        </w:tc>
      </w:tr>
      <w:tr w:rsidR="00A357CC" w14:paraId="2471A6F2" w14:textId="77777777" w:rsidTr="00435C14">
        <w:tc>
          <w:tcPr>
            <w:tcW w:w="9354" w:type="dxa"/>
            <w:gridSpan w:val="2"/>
          </w:tcPr>
          <w:p w14:paraId="1ABB43A4" w14:textId="672960DB" w:rsidR="00DC16C7" w:rsidRDefault="00DC16C7" w:rsidP="00DC16C7">
            <w:pPr>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Muuta Tapa Vallavolikogu 29.02.2024 otsus</w:t>
            </w:r>
            <w:r w:rsidR="00DC4249">
              <w:rPr>
                <w:rFonts w:ascii="Times New Roman" w:hAnsi="Times New Roman"/>
                <w:sz w:val="24"/>
                <w:szCs w:val="24"/>
              </w:rPr>
              <w:t>e</w:t>
            </w:r>
            <w:r>
              <w:rPr>
                <w:rFonts w:ascii="Times New Roman" w:hAnsi="Times New Roman"/>
                <w:sz w:val="24"/>
                <w:szCs w:val="24"/>
              </w:rPr>
              <w:t xml:space="preserve"> nr 122 punkti nr 1 ja sõnastada see järgmiselt:</w:t>
            </w:r>
          </w:p>
          <w:p w14:paraId="1DC98678" w14:textId="7A5CE5A2" w:rsidR="00DC16C7" w:rsidRPr="00D578C8" w:rsidRDefault="00882CC5" w:rsidP="00DC16C7">
            <w:pPr>
              <w:tabs>
                <w:tab w:val="left" w:pos="5387"/>
              </w:tabs>
              <w:spacing w:after="0" w:line="240" w:lineRule="auto"/>
              <w:ind w:left="720"/>
              <w:jc w:val="both"/>
              <w:rPr>
                <w:rFonts w:ascii="Times New Roman" w:hAnsi="Times New Roman"/>
                <w:i/>
                <w:iCs/>
                <w:sz w:val="24"/>
                <w:szCs w:val="24"/>
              </w:rPr>
            </w:pPr>
            <w:r w:rsidRPr="00D578C8">
              <w:rPr>
                <w:rFonts w:ascii="Times New Roman" w:hAnsi="Times New Roman"/>
                <w:i/>
                <w:iCs/>
                <w:sz w:val="24"/>
                <w:szCs w:val="24"/>
              </w:rPr>
              <w:t>„</w:t>
            </w:r>
            <w:r w:rsidR="00DC16C7" w:rsidRPr="00D578C8">
              <w:rPr>
                <w:rFonts w:ascii="Times New Roman" w:hAnsi="Times New Roman"/>
                <w:i/>
                <w:iCs/>
                <w:sz w:val="24"/>
                <w:szCs w:val="24"/>
              </w:rPr>
              <w:t>1.</w:t>
            </w:r>
            <w:r w:rsidR="00765795" w:rsidRPr="00D578C8">
              <w:rPr>
                <w:rFonts w:ascii="Times New Roman" w:hAnsi="Times New Roman"/>
                <w:i/>
                <w:iCs/>
                <w:sz w:val="24"/>
                <w:szCs w:val="24"/>
              </w:rPr>
              <w:t xml:space="preserve"> </w:t>
            </w:r>
            <w:r w:rsidR="00DC16C7" w:rsidRPr="00D578C8">
              <w:rPr>
                <w:rFonts w:ascii="Times New Roman" w:hAnsi="Times New Roman"/>
                <w:i/>
                <w:iCs/>
                <w:sz w:val="24"/>
                <w:szCs w:val="24"/>
              </w:rPr>
              <w:t xml:space="preserve">Garanteerida Riigi Tugiteenuste Keskuse meetme “Kättesaadavad kvaliteetsed avalikud teenused” alammeetme „Avaliku linnaruumi arendamine“ projekti “Tapa keskusala I etapp“ Tapa valla omaosaluse katmine perioodil 2025-2026 kogusummas kuni 2 350 000 (kaks miljonit kolmsada </w:t>
            </w:r>
            <w:r w:rsidR="005B1B97" w:rsidRPr="00D578C8">
              <w:rPr>
                <w:rFonts w:ascii="Times New Roman" w:hAnsi="Times New Roman"/>
                <w:i/>
                <w:iCs/>
                <w:sz w:val="24"/>
                <w:szCs w:val="24"/>
              </w:rPr>
              <w:t xml:space="preserve">viiskümmend </w:t>
            </w:r>
            <w:r w:rsidR="00DC16C7" w:rsidRPr="00D578C8">
              <w:rPr>
                <w:rFonts w:ascii="Times New Roman" w:hAnsi="Times New Roman"/>
                <w:i/>
                <w:iCs/>
                <w:sz w:val="24"/>
                <w:szCs w:val="24"/>
              </w:rPr>
              <w:t>tuh</w:t>
            </w:r>
            <w:r w:rsidR="000125BB" w:rsidRPr="00D578C8">
              <w:rPr>
                <w:rFonts w:ascii="Times New Roman" w:hAnsi="Times New Roman"/>
                <w:i/>
                <w:iCs/>
                <w:sz w:val="24"/>
                <w:szCs w:val="24"/>
              </w:rPr>
              <w:t>at</w:t>
            </w:r>
            <w:r w:rsidR="00DC16C7" w:rsidRPr="00D578C8">
              <w:rPr>
                <w:rFonts w:ascii="Times New Roman" w:hAnsi="Times New Roman"/>
                <w:i/>
                <w:iCs/>
                <w:sz w:val="24"/>
                <w:szCs w:val="24"/>
              </w:rPr>
              <w:t>) eurot.</w:t>
            </w:r>
            <w:r w:rsidRPr="00D578C8">
              <w:rPr>
                <w:rFonts w:ascii="Times New Roman" w:hAnsi="Times New Roman"/>
                <w:i/>
                <w:iCs/>
                <w:sz w:val="24"/>
                <w:szCs w:val="24"/>
              </w:rPr>
              <w:t>“.</w:t>
            </w:r>
          </w:p>
          <w:p w14:paraId="28AD8955" w14:textId="77777777" w:rsidR="00DC16C7" w:rsidRDefault="00DC16C7" w:rsidP="00DC16C7">
            <w:pPr>
              <w:tabs>
                <w:tab w:val="left" w:pos="5387"/>
              </w:tabs>
              <w:spacing w:after="0" w:line="240" w:lineRule="auto"/>
              <w:ind w:left="720"/>
              <w:jc w:val="both"/>
              <w:rPr>
                <w:rFonts w:ascii="Times New Roman" w:hAnsi="Times New Roman"/>
                <w:sz w:val="24"/>
                <w:szCs w:val="24"/>
              </w:rPr>
            </w:pPr>
          </w:p>
          <w:p w14:paraId="2471A6F1" w14:textId="2FFD26E2" w:rsidR="00A357CC" w:rsidRPr="00DC16C7" w:rsidRDefault="00DC16C7" w:rsidP="00DC16C7">
            <w:pPr>
              <w:numPr>
                <w:ilvl w:val="0"/>
                <w:numId w:val="6"/>
              </w:numPr>
              <w:tabs>
                <w:tab w:val="left" w:pos="5387"/>
              </w:tabs>
              <w:spacing w:after="0" w:line="240" w:lineRule="auto"/>
              <w:jc w:val="both"/>
              <w:rPr>
                <w:rFonts w:ascii="Times New Roman" w:hAnsi="Times New Roman"/>
                <w:sz w:val="24"/>
                <w:szCs w:val="24"/>
              </w:rPr>
            </w:pPr>
            <w:r w:rsidRPr="00DC16C7">
              <w:rPr>
                <w:rFonts w:ascii="Times New Roman" w:hAnsi="Times New Roman"/>
                <w:sz w:val="24"/>
                <w:szCs w:val="24"/>
              </w:rPr>
              <w:t>Otsus jõustub teatavakstegemisest.</w:t>
            </w:r>
          </w:p>
        </w:tc>
      </w:tr>
    </w:tbl>
    <w:p w14:paraId="2471A6F3" w14:textId="77777777" w:rsidR="00A357CC" w:rsidRDefault="00A357CC" w:rsidP="00AF1DE6">
      <w:pPr>
        <w:tabs>
          <w:tab w:val="left" w:pos="5387"/>
        </w:tabs>
        <w:spacing w:after="0" w:line="240" w:lineRule="auto"/>
        <w:jc w:val="both"/>
        <w:rPr>
          <w:rFonts w:ascii="Times New Roman" w:hAnsi="Times New Roman"/>
          <w:sz w:val="24"/>
          <w:szCs w:val="24"/>
        </w:rPr>
      </w:pPr>
    </w:p>
    <w:p w14:paraId="2471A6F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471A6F9" w14:textId="77777777" w:rsidTr="00E13B6E">
        <w:tc>
          <w:tcPr>
            <w:tcW w:w="4677" w:type="dxa"/>
            <w:shd w:val="clear" w:color="auto" w:fill="auto"/>
          </w:tcPr>
          <w:p w14:paraId="2471A6F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471A6F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471A6F7" w14:textId="4FA026A3" w:rsidR="00E13B6E" w:rsidRPr="000125BB" w:rsidRDefault="000125BB" w:rsidP="002B1191">
            <w:pPr>
              <w:tabs>
                <w:tab w:val="left" w:pos="5387"/>
              </w:tabs>
              <w:spacing w:after="0" w:line="240" w:lineRule="auto"/>
              <w:jc w:val="both"/>
              <w:rPr>
                <w:rFonts w:ascii="Times New Roman" w:hAnsi="Times New Roman"/>
                <w:sz w:val="24"/>
                <w:szCs w:val="24"/>
              </w:rPr>
            </w:pPr>
            <w:r w:rsidRPr="000125BB">
              <w:rPr>
                <w:rFonts w:ascii="Times New Roman" w:hAnsi="Times New Roman"/>
                <w:sz w:val="24"/>
                <w:szCs w:val="24"/>
              </w:rPr>
              <w:t>Maksim Butšenkov</w:t>
            </w:r>
          </w:p>
          <w:p w14:paraId="2471A6F8" w14:textId="157040FA" w:rsidR="00E13B6E" w:rsidRPr="00030487" w:rsidRDefault="00DC16C7"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2471A6FA" w14:textId="77777777" w:rsidR="00A357CC" w:rsidRDefault="00A357CC" w:rsidP="002B1191">
      <w:pPr>
        <w:spacing w:after="0" w:line="240" w:lineRule="auto"/>
        <w:rPr>
          <w:rFonts w:ascii="Times New Roman" w:hAnsi="Times New Roman"/>
          <w:sz w:val="24"/>
          <w:szCs w:val="24"/>
        </w:rPr>
      </w:pPr>
    </w:p>
    <w:p w14:paraId="2471A6F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2471A6FF" w14:textId="77777777" w:rsidTr="00C27542">
        <w:tc>
          <w:tcPr>
            <w:tcW w:w="976" w:type="dxa"/>
          </w:tcPr>
          <w:p w14:paraId="2471A6FC"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6B03F924" w14:textId="0C95717B" w:rsidR="00DC16C7" w:rsidRPr="00DC16C7" w:rsidRDefault="00DC16C7" w:rsidP="00DC16C7">
            <w:pPr>
              <w:spacing w:after="0" w:line="240" w:lineRule="auto"/>
              <w:rPr>
                <w:rFonts w:ascii="Times New Roman" w:hAnsi="Times New Roman"/>
                <w:sz w:val="24"/>
                <w:szCs w:val="24"/>
              </w:rPr>
            </w:pPr>
            <w:r>
              <w:rPr>
                <w:rFonts w:ascii="Times New Roman" w:hAnsi="Times New Roman"/>
                <w:sz w:val="24"/>
                <w:szCs w:val="24"/>
              </w:rPr>
              <w:t xml:space="preserve">1. </w:t>
            </w:r>
            <w:r w:rsidRPr="00DC16C7">
              <w:rPr>
                <w:rFonts w:ascii="Times New Roman" w:hAnsi="Times New Roman"/>
                <w:sz w:val="24"/>
                <w:szCs w:val="24"/>
              </w:rPr>
              <w:t>Lisa 1 Lääne-Viru hindamiskomisjon protokolli väljavõte</w:t>
            </w:r>
          </w:p>
          <w:p w14:paraId="2471A6FE" w14:textId="1160DDC0" w:rsidR="00772CF5" w:rsidRPr="00DC16C7" w:rsidRDefault="00DC16C7" w:rsidP="00DC16C7">
            <w:pPr>
              <w:spacing w:after="0" w:line="240" w:lineRule="auto"/>
              <w:rPr>
                <w:rFonts w:ascii="Times New Roman" w:hAnsi="Times New Roman"/>
                <w:sz w:val="24"/>
                <w:szCs w:val="24"/>
              </w:rPr>
            </w:pPr>
            <w:r>
              <w:rPr>
                <w:rFonts w:ascii="Times New Roman" w:hAnsi="Times New Roman"/>
                <w:sz w:val="24"/>
                <w:szCs w:val="24"/>
              </w:rPr>
              <w:t xml:space="preserve">2. </w:t>
            </w:r>
            <w:r w:rsidRPr="00DC16C7">
              <w:rPr>
                <w:rFonts w:ascii="Times New Roman" w:hAnsi="Times New Roman"/>
                <w:sz w:val="24"/>
                <w:szCs w:val="24"/>
              </w:rPr>
              <w:t>Lisa 2 Riigi Tugiteenuste Keskuse projektikoordinaatori 17.06.2024 pöördumine</w:t>
            </w:r>
          </w:p>
        </w:tc>
      </w:tr>
    </w:tbl>
    <w:p w14:paraId="2471A700" w14:textId="77777777" w:rsidR="002B1191" w:rsidRDefault="002B1191" w:rsidP="002B1191">
      <w:pPr>
        <w:spacing w:after="0" w:line="240" w:lineRule="auto"/>
        <w:rPr>
          <w:rFonts w:ascii="Times New Roman" w:hAnsi="Times New Roman"/>
          <w:sz w:val="24"/>
          <w:szCs w:val="24"/>
        </w:rPr>
      </w:pPr>
    </w:p>
    <w:p w14:paraId="2471A701"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471A703" w14:textId="77777777" w:rsidTr="00435C14">
        <w:tc>
          <w:tcPr>
            <w:tcW w:w="9354" w:type="dxa"/>
            <w:gridSpan w:val="3"/>
          </w:tcPr>
          <w:p w14:paraId="2471A70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2471A705" w14:textId="77777777" w:rsidTr="00435C14">
        <w:tc>
          <w:tcPr>
            <w:tcW w:w="9354" w:type="dxa"/>
            <w:gridSpan w:val="3"/>
          </w:tcPr>
          <w:p w14:paraId="72D2DBB6" w14:textId="77777777" w:rsidR="007D53F9" w:rsidRPr="008A0512" w:rsidRDefault="007D53F9" w:rsidP="00DC16C7">
            <w:pPr>
              <w:spacing w:after="0" w:line="240" w:lineRule="auto"/>
              <w:jc w:val="both"/>
              <w:rPr>
                <w:rFonts w:ascii="Times New Roman" w:hAnsi="Times New Roman"/>
                <w:sz w:val="24"/>
                <w:szCs w:val="24"/>
              </w:rPr>
            </w:pPr>
          </w:p>
          <w:p w14:paraId="61F8A1F8" w14:textId="09F10CF1" w:rsidR="00DC16C7" w:rsidRDefault="007D53F9" w:rsidP="007D53F9">
            <w:pPr>
              <w:spacing w:after="0" w:line="240" w:lineRule="auto"/>
              <w:jc w:val="both"/>
              <w:rPr>
                <w:rFonts w:ascii="Times New Roman" w:hAnsi="Times New Roman"/>
                <w:sz w:val="24"/>
                <w:szCs w:val="24"/>
              </w:rPr>
            </w:pPr>
            <w:r w:rsidRPr="004C3AD5">
              <w:rPr>
                <w:rFonts w:ascii="Times New Roman" w:hAnsi="Times New Roman"/>
                <w:sz w:val="24"/>
                <w:szCs w:val="24"/>
              </w:rPr>
              <w:t xml:space="preserve">Tapa Vallavalitsus esitas 26.04.2024  volikogu otsus alusel rahastustaotluse Riigi Tugiteenuste Keskuse meetme „Kättesaadavad kvaliteetsed avalikud teenused“ alammeetmesse „Avaliku linnaruumi arendamine“ eesmärgiga arendada välja hea avalik linnaruum Tapa linnas keskväljaku ja Pika tänava piirkonnas. Taotleti 1 500 000 eurot, millele omaltpoolt oleks lisatud juurde 2 000 000 eurot, projekti täismaksumus 3 500 000 eurot koos käibemaksuga. Riigi Tugiteenuste Keskus hindamiskomisjoni tagasiside põhjal taotluse täielikku rahastust ei ole võimalik saada kuna projekt jäi pingereas neljandale kohale vaid pakutakse võimalust saada </w:t>
            </w:r>
            <w:r>
              <w:rPr>
                <w:rFonts w:ascii="Times New Roman" w:hAnsi="Times New Roman"/>
                <w:sz w:val="24"/>
                <w:szCs w:val="24"/>
              </w:rPr>
              <w:br/>
            </w:r>
            <w:r w:rsidRPr="004C3AD5">
              <w:rPr>
                <w:rFonts w:ascii="Times New Roman" w:hAnsi="Times New Roman"/>
                <w:sz w:val="24"/>
                <w:szCs w:val="24"/>
              </w:rPr>
              <w:t xml:space="preserve">1 158 541,93 eurot. See eeldab volikogult </w:t>
            </w:r>
            <w:r>
              <w:rPr>
                <w:rFonts w:ascii="Times New Roman" w:hAnsi="Times New Roman"/>
                <w:sz w:val="24"/>
                <w:szCs w:val="24"/>
              </w:rPr>
              <w:t xml:space="preserve"> varasemalt antud </w:t>
            </w:r>
            <w:r w:rsidRPr="004C3AD5">
              <w:rPr>
                <w:rFonts w:ascii="Times New Roman" w:hAnsi="Times New Roman"/>
                <w:sz w:val="24"/>
                <w:szCs w:val="24"/>
              </w:rPr>
              <w:t>garantiikirja muutmist, omaosaluse suurendamist suurusjärgus 350 000 eurot, mis tagaks Riigi Tugiteenuste Keskuse rahastamisotsuse.</w:t>
            </w:r>
          </w:p>
          <w:p w14:paraId="160EC38B" w14:textId="77777777" w:rsidR="007D53F9" w:rsidRDefault="007D53F9" w:rsidP="00DC16C7">
            <w:pPr>
              <w:spacing w:after="0" w:line="240" w:lineRule="auto"/>
              <w:rPr>
                <w:rFonts w:ascii="Times New Roman" w:hAnsi="Times New Roman"/>
                <w:sz w:val="24"/>
                <w:szCs w:val="24"/>
              </w:rPr>
            </w:pPr>
          </w:p>
          <w:p w14:paraId="22C24722" w14:textId="77777777" w:rsidR="007D53F9" w:rsidRDefault="007D53F9" w:rsidP="007D53F9">
            <w:pPr>
              <w:spacing w:after="0" w:line="240" w:lineRule="auto"/>
              <w:jc w:val="both"/>
              <w:rPr>
                <w:rFonts w:ascii="Times New Roman" w:hAnsi="Times New Roman"/>
                <w:sz w:val="24"/>
                <w:szCs w:val="24"/>
              </w:rPr>
            </w:pPr>
            <w:r w:rsidRPr="008A0512">
              <w:rPr>
                <w:rFonts w:ascii="Times New Roman" w:hAnsi="Times New Roman"/>
                <w:sz w:val="24"/>
                <w:szCs w:val="24"/>
              </w:rPr>
              <w:t xml:space="preserve">Projekteerimisbürood </w:t>
            </w:r>
            <w:proofErr w:type="spellStart"/>
            <w:r w:rsidRPr="008A0512">
              <w:rPr>
                <w:rFonts w:ascii="Times New Roman" w:hAnsi="Times New Roman"/>
                <w:sz w:val="24"/>
                <w:szCs w:val="24"/>
              </w:rPr>
              <w:t>Inphysica</w:t>
            </w:r>
            <w:proofErr w:type="spellEnd"/>
            <w:r w:rsidRPr="008A0512">
              <w:rPr>
                <w:rFonts w:ascii="Times New Roman" w:hAnsi="Times New Roman"/>
                <w:sz w:val="24"/>
                <w:szCs w:val="24"/>
              </w:rPr>
              <w:t xml:space="preserve"> Technology OÜ, OÜ Sfäär Planeeringud ja Kuu OÜ on koostanud Tapa vallavalitsusele tööprojekti nr 2022-03-31 „Tapa keskusala“, mis hõlmab endas keskväljaku ala, Pikk tänavat ja Jüri </w:t>
            </w:r>
            <w:proofErr w:type="spellStart"/>
            <w:r w:rsidRPr="008A0512">
              <w:rPr>
                <w:rFonts w:ascii="Times New Roman" w:hAnsi="Times New Roman"/>
                <w:sz w:val="24"/>
                <w:szCs w:val="24"/>
              </w:rPr>
              <w:t>Vilmsi</w:t>
            </w:r>
            <w:proofErr w:type="spellEnd"/>
            <w:r w:rsidRPr="008A0512">
              <w:rPr>
                <w:rFonts w:ascii="Times New Roman" w:hAnsi="Times New Roman"/>
                <w:sz w:val="24"/>
                <w:szCs w:val="24"/>
              </w:rPr>
              <w:t xml:space="preserve"> platsi. Tööde hinnanguline </w:t>
            </w:r>
            <w:r>
              <w:rPr>
                <w:rFonts w:ascii="Times New Roman" w:hAnsi="Times New Roman"/>
                <w:sz w:val="24"/>
                <w:szCs w:val="24"/>
              </w:rPr>
              <w:t>kogu</w:t>
            </w:r>
            <w:r w:rsidRPr="008A0512">
              <w:rPr>
                <w:rFonts w:ascii="Times New Roman" w:hAnsi="Times New Roman"/>
                <w:sz w:val="24"/>
                <w:szCs w:val="24"/>
              </w:rPr>
              <w:t xml:space="preserve">maksumus on ca </w:t>
            </w:r>
            <w:r>
              <w:rPr>
                <w:rFonts w:ascii="Times New Roman" w:hAnsi="Times New Roman"/>
                <w:sz w:val="24"/>
                <w:szCs w:val="24"/>
              </w:rPr>
              <w:t>5 4</w:t>
            </w:r>
            <w:r w:rsidRPr="008A0512">
              <w:rPr>
                <w:rFonts w:ascii="Times New Roman" w:hAnsi="Times New Roman"/>
                <w:sz w:val="24"/>
                <w:szCs w:val="24"/>
              </w:rPr>
              <w:t xml:space="preserve">00 000 €. </w:t>
            </w:r>
          </w:p>
          <w:p w14:paraId="122FB52D" w14:textId="77777777" w:rsidR="007D53F9" w:rsidRDefault="007D53F9" w:rsidP="007D53F9">
            <w:pPr>
              <w:spacing w:after="0" w:line="240" w:lineRule="auto"/>
              <w:jc w:val="both"/>
              <w:rPr>
                <w:rFonts w:ascii="Times New Roman" w:hAnsi="Times New Roman"/>
                <w:sz w:val="24"/>
                <w:szCs w:val="24"/>
              </w:rPr>
            </w:pPr>
          </w:p>
          <w:p w14:paraId="4B46404F" w14:textId="77777777" w:rsidR="007D53F9" w:rsidRDefault="007D53F9" w:rsidP="007D53F9">
            <w:pPr>
              <w:spacing w:after="0" w:line="240" w:lineRule="auto"/>
              <w:jc w:val="both"/>
              <w:rPr>
                <w:rFonts w:ascii="Times New Roman" w:hAnsi="Times New Roman"/>
                <w:sz w:val="24"/>
                <w:szCs w:val="24"/>
              </w:rPr>
            </w:pPr>
            <w:r>
              <w:rPr>
                <w:rFonts w:ascii="Times New Roman" w:hAnsi="Times New Roman"/>
                <w:sz w:val="24"/>
                <w:szCs w:val="24"/>
              </w:rPr>
              <w:t>Tapa keskusala I etapis arendatakse välja keskväljak koos lähialaga ja Pikk tänava piirkonda. Antud t</w:t>
            </w:r>
            <w:r w:rsidRPr="008A0512">
              <w:rPr>
                <w:rFonts w:ascii="Times New Roman" w:hAnsi="Times New Roman"/>
                <w:sz w:val="24"/>
                <w:szCs w:val="24"/>
              </w:rPr>
              <w:t>öö</w:t>
            </w:r>
            <w:r>
              <w:rPr>
                <w:rFonts w:ascii="Times New Roman" w:hAnsi="Times New Roman"/>
                <w:sz w:val="24"/>
                <w:szCs w:val="24"/>
              </w:rPr>
              <w:t>mahu</w:t>
            </w:r>
            <w:r w:rsidRPr="008A0512">
              <w:rPr>
                <w:rFonts w:ascii="Times New Roman" w:hAnsi="Times New Roman"/>
                <w:sz w:val="24"/>
                <w:szCs w:val="24"/>
              </w:rPr>
              <w:t xml:space="preserve"> hinnanguline maksumus on ca </w:t>
            </w:r>
            <w:r>
              <w:rPr>
                <w:rFonts w:ascii="Times New Roman" w:hAnsi="Times New Roman"/>
                <w:sz w:val="24"/>
                <w:szCs w:val="24"/>
              </w:rPr>
              <w:t>3 4</w:t>
            </w:r>
            <w:r w:rsidRPr="008A0512">
              <w:rPr>
                <w:rFonts w:ascii="Times New Roman" w:hAnsi="Times New Roman"/>
                <w:sz w:val="24"/>
                <w:szCs w:val="24"/>
              </w:rPr>
              <w:t xml:space="preserve">00 000 €. </w:t>
            </w:r>
            <w:r>
              <w:rPr>
                <w:rFonts w:ascii="Times New Roman" w:hAnsi="Times New Roman"/>
                <w:sz w:val="24"/>
                <w:szCs w:val="24"/>
              </w:rPr>
              <w:t>Ehitustööde</w:t>
            </w:r>
            <w:r w:rsidRPr="008A0512">
              <w:rPr>
                <w:rFonts w:ascii="Times New Roman" w:hAnsi="Times New Roman"/>
                <w:sz w:val="24"/>
                <w:szCs w:val="24"/>
              </w:rPr>
              <w:t xml:space="preserve"> </w:t>
            </w:r>
            <w:r>
              <w:rPr>
                <w:rFonts w:ascii="Times New Roman" w:hAnsi="Times New Roman"/>
                <w:sz w:val="24"/>
                <w:szCs w:val="24"/>
              </w:rPr>
              <w:t>tegelik</w:t>
            </w:r>
            <w:r w:rsidRPr="008A0512">
              <w:rPr>
                <w:rFonts w:ascii="Times New Roman" w:hAnsi="Times New Roman"/>
                <w:sz w:val="24"/>
                <w:szCs w:val="24"/>
              </w:rPr>
              <w:t xml:space="preserve"> maksumus selgub peale </w:t>
            </w:r>
            <w:r>
              <w:rPr>
                <w:rFonts w:ascii="Times New Roman" w:hAnsi="Times New Roman"/>
                <w:sz w:val="24"/>
                <w:szCs w:val="24"/>
              </w:rPr>
              <w:t xml:space="preserve">positiivse rahastusotse korraldatavat </w:t>
            </w:r>
            <w:r w:rsidRPr="008A0512">
              <w:rPr>
                <w:rFonts w:ascii="Times New Roman" w:hAnsi="Times New Roman"/>
                <w:sz w:val="24"/>
                <w:szCs w:val="24"/>
              </w:rPr>
              <w:t>riigihan</w:t>
            </w:r>
            <w:r>
              <w:rPr>
                <w:rFonts w:ascii="Times New Roman" w:hAnsi="Times New Roman"/>
                <w:sz w:val="24"/>
                <w:szCs w:val="24"/>
              </w:rPr>
              <w:t>get.</w:t>
            </w:r>
          </w:p>
          <w:p w14:paraId="05650588" w14:textId="77777777" w:rsidR="00DC16C7" w:rsidRPr="008A0512" w:rsidRDefault="00DC16C7" w:rsidP="00DC16C7">
            <w:pPr>
              <w:spacing w:after="0" w:line="240" w:lineRule="auto"/>
              <w:rPr>
                <w:rFonts w:ascii="Times New Roman" w:hAnsi="Times New Roman"/>
                <w:sz w:val="24"/>
                <w:szCs w:val="24"/>
              </w:rPr>
            </w:pPr>
          </w:p>
          <w:p w14:paraId="55442D79" w14:textId="5767AFDC" w:rsidR="00DC16C7" w:rsidRPr="008A0512" w:rsidRDefault="007D53F9" w:rsidP="00DC16C7">
            <w:pPr>
              <w:spacing w:after="0" w:line="240" w:lineRule="auto"/>
              <w:jc w:val="both"/>
              <w:rPr>
                <w:rFonts w:ascii="Times New Roman" w:hAnsi="Times New Roman"/>
                <w:sz w:val="24"/>
                <w:szCs w:val="24"/>
              </w:rPr>
            </w:pPr>
            <w:r>
              <w:rPr>
                <w:rFonts w:ascii="Times New Roman" w:hAnsi="Times New Roman"/>
                <w:sz w:val="24"/>
                <w:szCs w:val="24"/>
              </w:rPr>
              <w:t>L</w:t>
            </w:r>
            <w:r w:rsidR="00DC16C7" w:rsidRPr="008A0512">
              <w:rPr>
                <w:rFonts w:ascii="Times New Roman" w:hAnsi="Times New Roman"/>
                <w:sz w:val="24"/>
                <w:szCs w:val="24"/>
              </w:rPr>
              <w:t>ääne-Viru maakonna toetuse kogueelarve on 5 371 298 €. Toetusmeetmest on võimalik saada kaasfinantseering summas kuni 1 500 000 € või kuni 60% projekti maksumusest. Projekti elluviimise periood on 2025</w:t>
            </w:r>
            <w:r w:rsidR="00DC16C7">
              <w:rPr>
                <w:rFonts w:ascii="Times New Roman" w:hAnsi="Times New Roman"/>
                <w:sz w:val="24"/>
                <w:szCs w:val="24"/>
              </w:rPr>
              <w:t xml:space="preserve"> kuni </w:t>
            </w:r>
            <w:r w:rsidR="00DC16C7" w:rsidRPr="008A0512">
              <w:rPr>
                <w:rFonts w:ascii="Times New Roman" w:hAnsi="Times New Roman"/>
                <w:sz w:val="24"/>
                <w:szCs w:val="24"/>
              </w:rPr>
              <w:t>2026.</w:t>
            </w:r>
          </w:p>
          <w:p w14:paraId="2471A704" w14:textId="15C411B3" w:rsidR="007D53F9" w:rsidRPr="00F91E14" w:rsidRDefault="007D53F9" w:rsidP="007D53F9">
            <w:pPr>
              <w:spacing w:after="0" w:line="240" w:lineRule="auto"/>
              <w:jc w:val="both"/>
              <w:rPr>
                <w:rFonts w:ascii="Roboto Slab" w:hAnsi="Roboto Slab" w:cs="Roboto Slab"/>
                <w:color w:val="1A1A1A"/>
                <w:sz w:val="20"/>
                <w:szCs w:val="20"/>
              </w:rPr>
            </w:pPr>
          </w:p>
        </w:tc>
      </w:tr>
      <w:tr w:rsidR="00E13B6E" w14:paraId="2471A707" w14:textId="77777777" w:rsidTr="00435C14">
        <w:tc>
          <w:tcPr>
            <w:tcW w:w="9354" w:type="dxa"/>
            <w:gridSpan w:val="3"/>
          </w:tcPr>
          <w:p w14:paraId="2471A706" w14:textId="77777777" w:rsidR="00E13B6E" w:rsidRDefault="00E13B6E" w:rsidP="00C27542">
            <w:pPr>
              <w:spacing w:after="0" w:line="240" w:lineRule="auto"/>
              <w:jc w:val="both"/>
              <w:rPr>
                <w:rFonts w:ascii="Times New Roman" w:hAnsi="Times New Roman"/>
                <w:sz w:val="24"/>
                <w:szCs w:val="24"/>
              </w:rPr>
            </w:pPr>
          </w:p>
        </w:tc>
      </w:tr>
      <w:tr w:rsidR="00435C14" w14:paraId="2471A70A" w14:textId="77777777" w:rsidTr="00E41682">
        <w:trPr>
          <w:gridAfter w:val="1"/>
          <w:wAfter w:w="145" w:type="dxa"/>
        </w:trPr>
        <w:tc>
          <w:tcPr>
            <w:tcW w:w="3402" w:type="dxa"/>
          </w:tcPr>
          <w:p w14:paraId="2471A708"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2471A709" w14:textId="4D0C1758" w:rsidR="00435C14" w:rsidRDefault="00DC16C7"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435C14" w14:paraId="2471A70D" w14:textId="77777777" w:rsidTr="00E41682">
        <w:trPr>
          <w:gridAfter w:val="1"/>
          <w:wAfter w:w="145" w:type="dxa"/>
        </w:trPr>
        <w:tc>
          <w:tcPr>
            <w:tcW w:w="3402" w:type="dxa"/>
          </w:tcPr>
          <w:p w14:paraId="2471A70B"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471A70C" w14:textId="00AF2124" w:rsidR="00435C14" w:rsidRDefault="00DC16C7"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2471A70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21D58" w14:textId="77777777" w:rsidR="007E15EE" w:rsidRDefault="007E15EE" w:rsidP="0058227E">
      <w:pPr>
        <w:spacing w:after="0" w:line="240" w:lineRule="auto"/>
      </w:pPr>
      <w:r>
        <w:separator/>
      </w:r>
    </w:p>
  </w:endnote>
  <w:endnote w:type="continuationSeparator" w:id="0">
    <w:p w14:paraId="3D169856" w14:textId="77777777" w:rsidR="007E15EE" w:rsidRDefault="007E15E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Roboto Slab">
    <w:charset w:val="00"/>
    <w:family w:val="auto"/>
    <w:pitch w:val="variable"/>
    <w:sig w:usb0="000004FF" w:usb1="8000405F" w:usb2="00000022" w:usb3="00000000" w:csb0="000001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1A71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E521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46139" w14:textId="77777777" w:rsidR="007E15EE" w:rsidRDefault="007E15EE" w:rsidP="0058227E">
      <w:pPr>
        <w:spacing w:after="0" w:line="240" w:lineRule="auto"/>
      </w:pPr>
      <w:r>
        <w:separator/>
      </w:r>
    </w:p>
  </w:footnote>
  <w:footnote w:type="continuationSeparator" w:id="0">
    <w:p w14:paraId="40C57A54" w14:textId="77777777" w:rsidR="007E15EE" w:rsidRDefault="007E15E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1A71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471A715" w14:textId="50632FD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1A71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471A722" wp14:editId="2471A72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471A728" w14:textId="188E713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71A72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471A728" w14:textId="188E7134" w:rsidR="008C3218" w:rsidRPr="0058227E" w:rsidRDefault="008C3218" w:rsidP="008C3218">
                    <w:pPr>
                      <w:spacing w:after="0" w:line="240" w:lineRule="auto"/>
                      <w:rPr>
                        <w:rFonts w:ascii="Verdana" w:hAnsi="Verdana"/>
                        <w:sz w:val="16"/>
                        <w:szCs w:val="16"/>
                      </w:rPr>
                    </w:pPr>
                  </w:p>
                </w:txbxContent>
              </v:textbox>
            </v:shape>
          </w:pict>
        </mc:Fallback>
      </mc:AlternateContent>
    </w:r>
  </w:p>
  <w:p w14:paraId="2471A718" w14:textId="77777777" w:rsidR="0058227E" w:rsidRDefault="0058227E" w:rsidP="0058227E">
    <w:pPr>
      <w:pStyle w:val="Pis"/>
      <w:jc w:val="center"/>
      <w:rPr>
        <w:sz w:val="10"/>
        <w:szCs w:val="10"/>
      </w:rPr>
    </w:pPr>
  </w:p>
  <w:p w14:paraId="2471A719" w14:textId="77777777" w:rsidR="008D4DA5" w:rsidRDefault="008D4DA5" w:rsidP="0058227E">
    <w:pPr>
      <w:pStyle w:val="Pis"/>
      <w:jc w:val="center"/>
      <w:rPr>
        <w:sz w:val="10"/>
        <w:szCs w:val="10"/>
      </w:rPr>
    </w:pPr>
  </w:p>
  <w:p w14:paraId="2471A71A" w14:textId="77777777" w:rsidR="008D4DA5" w:rsidRDefault="008D4DA5" w:rsidP="0058227E">
    <w:pPr>
      <w:pStyle w:val="Pis"/>
      <w:jc w:val="center"/>
      <w:rPr>
        <w:sz w:val="10"/>
        <w:szCs w:val="10"/>
      </w:rPr>
    </w:pPr>
  </w:p>
  <w:p w14:paraId="2471A71B" w14:textId="77777777" w:rsidR="008D4DA5" w:rsidRDefault="008D4DA5" w:rsidP="0058227E">
    <w:pPr>
      <w:pStyle w:val="Pis"/>
      <w:jc w:val="center"/>
      <w:rPr>
        <w:sz w:val="10"/>
        <w:szCs w:val="10"/>
      </w:rPr>
    </w:pPr>
  </w:p>
  <w:p w14:paraId="2471A71C" w14:textId="77777777" w:rsidR="008D4DA5" w:rsidRDefault="008D4DA5" w:rsidP="0058227E">
    <w:pPr>
      <w:pStyle w:val="Pis"/>
      <w:jc w:val="center"/>
      <w:rPr>
        <w:sz w:val="10"/>
        <w:szCs w:val="10"/>
      </w:rPr>
    </w:pPr>
  </w:p>
  <w:p w14:paraId="2471A71D" w14:textId="77777777" w:rsidR="008D4DA5" w:rsidRDefault="008D4DA5" w:rsidP="0058227E">
    <w:pPr>
      <w:pStyle w:val="Pis"/>
      <w:jc w:val="center"/>
      <w:rPr>
        <w:sz w:val="10"/>
        <w:szCs w:val="10"/>
      </w:rPr>
    </w:pPr>
  </w:p>
  <w:p w14:paraId="2471A71E" w14:textId="77777777" w:rsidR="008D4DA5" w:rsidRDefault="008D4DA5" w:rsidP="0058227E">
    <w:pPr>
      <w:pStyle w:val="Pis"/>
      <w:jc w:val="center"/>
      <w:rPr>
        <w:sz w:val="10"/>
        <w:szCs w:val="10"/>
      </w:rPr>
    </w:pPr>
  </w:p>
  <w:p w14:paraId="2471A71F" w14:textId="77777777" w:rsidR="008D4DA5" w:rsidRDefault="008D4DA5" w:rsidP="0058227E">
    <w:pPr>
      <w:pStyle w:val="Pis"/>
      <w:jc w:val="center"/>
      <w:rPr>
        <w:sz w:val="10"/>
        <w:szCs w:val="10"/>
      </w:rPr>
    </w:pPr>
  </w:p>
  <w:p w14:paraId="2471A720" w14:textId="77777777" w:rsidR="008D4DA5" w:rsidRDefault="008D4DA5" w:rsidP="0058227E">
    <w:pPr>
      <w:pStyle w:val="Pis"/>
      <w:jc w:val="center"/>
      <w:rPr>
        <w:sz w:val="10"/>
        <w:szCs w:val="10"/>
      </w:rPr>
    </w:pPr>
  </w:p>
  <w:p w14:paraId="2471A72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615593"/>
    <w:multiLevelType w:val="hybridMultilevel"/>
    <w:tmpl w:val="FB987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D9E5ADA"/>
    <w:multiLevelType w:val="hybridMultilevel"/>
    <w:tmpl w:val="3AE6020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779254396">
    <w:abstractNumId w:val="3"/>
  </w:num>
  <w:num w:numId="2" w16cid:durableId="2119833829">
    <w:abstractNumId w:val="4"/>
  </w:num>
  <w:num w:numId="3" w16cid:durableId="1902520202">
    <w:abstractNumId w:val="2"/>
  </w:num>
  <w:num w:numId="4" w16cid:durableId="268439460">
    <w:abstractNumId w:val="0"/>
  </w:num>
  <w:num w:numId="5" w16cid:durableId="662854720">
    <w:abstractNumId w:val="5"/>
  </w:num>
  <w:num w:numId="6" w16cid:durableId="6923900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0524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25BB"/>
    <w:rsid w:val="00030487"/>
    <w:rsid w:val="000A706D"/>
    <w:rsid w:val="00105CE0"/>
    <w:rsid w:val="001366CD"/>
    <w:rsid w:val="001C5D78"/>
    <w:rsid w:val="001E22FC"/>
    <w:rsid w:val="001F4B34"/>
    <w:rsid w:val="002B1191"/>
    <w:rsid w:val="003360B7"/>
    <w:rsid w:val="00342AD1"/>
    <w:rsid w:val="003568FE"/>
    <w:rsid w:val="00365D20"/>
    <w:rsid w:val="003B62E0"/>
    <w:rsid w:val="00435C14"/>
    <w:rsid w:val="00457CF8"/>
    <w:rsid w:val="00480C46"/>
    <w:rsid w:val="0049397B"/>
    <w:rsid w:val="004A0794"/>
    <w:rsid w:val="004A14F0"/>
    <w:rsid w:val="004E55FF"/>
    <w:rsid w:val="0058227E"/>
    <w:rsid w:val="005B06A1"/>
    <w:rsid w:val="005B1B97"/>
    <w:rsid w:val="005B25F4"/>
    <w:rsid w:val="00603FA4"/>
    <w:rsid w:val="00646951"/>
    <w:rsid w:val="00696321"/>
    <w:rsid w:val="006A0C54"/>
    <w:rsid w:val="006F7490"/>
    <w:rsid w:val="00757FCF"/>
    <w:rsid w:val="007621EB"/>
    <w:rsid w:val="00765795"/>
    <w:rsid w:val="0076655E"/>
    <w:rsid w:val="00772CF5"/>
    <w:rsid w:val="00780FC0"/>
    <w:rsid w:val="007B63D2"/>
    <w:rsid w:val="007C3E85"/>
    <w:rsid w:val="007D1DEE"/>
    <w:rsid w:val="007D227C"/>
    <w:rsid w:val="007D53F9"/>
    <w:rsid w:val="007E15EE"/>
    <w:rsid w:val="008466CC"/>
    <w:rsid w:val="00882CC5"/>
    <w:rsid w:val="008C3218"/>
    <w:rsid w:val="008D4DA5"/>
    <w:rsid w:val="00940B98"/>
    <w:rsid w:val="009428D9"/>
    <w:rsid w:val="009B620C"/>
    <w:rsid w:val="009D2727"/>
    <w:rsid w:val="009E5214"/>
    <w:rsid w:val="00A357CC"/>
    <w:rsid w:val="00A43B52"/>
    <w:rsid w:val="00A70750"/>
    <w:rsid w:val="00AA1BB8"/>
    <w:rsid w:val="00AA5077"/>
    <w:rsid w:val="00AB0B37"/>
    <w:rsid w:val="00AF1DE6"/>
    <w:rsid w:val="00AF7F0E"/>
    <w:rsid w:val="00B41A44"/>
    <w:rsid w:val="00BB4F1C"/>
    <w:rsid w:val="00C27542"/>
    <w:rsid w:val="00C4063A"/>
    <w:rsid w:val="00C80714"/>
    <w:rsid w:val="00CD0CFF"/>
    <w:rsid w:val="00D1387A"/>
    <w:rsid w:val="00D578C8"/>
    <w:rsid w:val="00D70F50"/>
    <w:rsid w:val="00DB4C26"/>
    <w:rsid w:val="00DC16C7"/>
    <w:rsid w:val="00DC4249"/>
    <w:rsid w:val="00E13B6E"/>
    <w:rsid w:val="00E41682"/>
    <w:rsid w:val="00E54079"/>
    <w:rsid w:val="00E64D71"/>
    <w:rsid w:val="00EA2011"/>
    <w:rsid w:val="00EB548E"/>
    <w:rsid w:val="00ED16E3"/>
    <w:rsid w:val="00EE41BE"/>
    <w:rsid w:val="00F77BE4"/>
    <w:rsid w:val="00F900E2"/>
    <w:rsid w:val="00F91E1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1A6D3"/>
  <w15:docId w15:val="{4301E7A1-FB21-4DDC-82F3-65FE493E8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unhideWhenUsed/>
    <w:rsid w:val="00DC16C7"/>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598</Words>
  <Characters>3475</Characters>
  <Application>Microsoft Office Word</Application>
  <DocSecurity>0</DocSecurity>
  <Lines>28</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2024-08-15T11:18:00Z</dcterms:created>
  <dcterms:modified xsi:type="dcterms:W3CDTF">2024-08-23T08:35:00Z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